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166D" w14:textId="303E18CC" w:rsidR="00937FD9" w:rsidRPr="00571C29" w:rsidRDefault="00937FD9" w:rsidP="00937FD9">
      <w:pPr>
        <w:pStyle w:val="Heading1"/>
        <w:keepNext/>
        <w:jc w:val="center"/>
        <w:rPr>
          <w:sz w:val="22"/>
          <w:szCs w:val="22"/>
        </w:rPr>
      </w:pPr>
      <w:r w:rsidRPr="00571C29">
        <w:rPr>
          <w:sz w:val="22"/>
          <w:szCs w:val="22"/>
        </w:rPr>
        <w:t>(2</w:t>
      </w:r>
      <w:r w:rsidR="00137A2E">
        <w:rPr>
          <w:sz w:val="22"/>
          <w:szCs w:val="22"/>
        </w:rPr>
        <w:t>308</w:t>
      </w:r>
      <w:r w:rsidR="00C471B8">
        <w:rPr>
          <w:sz w:val="22"/>
          <w:szCs w:val="22"/>
        </w:rPr>
        <w:t>_</w:t>
      </w:r>
      <w:r w:rsidR="00137A2E">
        <w:rPr>
          <w:sz w:val="22"/>
          <w:szCs w:val="22"/>
        </w:rPr>
        <w:t>B</w:t>
      </w:r>
      <w:r w:rsidR="00314579">
        <w:rPr>
          <w:sz w:val="22"/>
          <w:szCs w:val="22"/>
        </w:rPr>
        <w:t>x</w:t>
      </w:r>
      <w:r w:rsidR="00137A2E">
        <w:rPr>
          <w:sz w:val="22"/>
          <w:szCs w:val="22"/>
        </w:rPr>
        <w:t>haust</w:t>
      </w:r>
      <w:r w:rsidRPr="00571C29">
        <w:rPr>
          <w:sz w:val="22"/>
          <w:szCs w:val="22"/>
        </w:rPr>
        <w:t>.docx)</w:t>
      </w:r>
    </w:p>
    <w:p w14:paraId="6AAB4A35" w14:textId="64724921" w:rsidR="00D46386" w:rsidRDefault="00937FD9" w:rsidP="00D46386">
      <w:pPr>
        <w:pStyle w:val="Heading1"/>
        <w:keepNext/>
        <w:jc w:val="center"/>
        <w:rPr>
          <w:b/>
          <w:sz w:val="22"/>
          <w:szCs w:val="22"/>
        </w:rPr>
      </w:pPr>
      <w:r w:rsidRPr="00571C29">
        <w:rPr>
          <w:b/>
          <w:sz w:val="22"/>
          <w:szCs w:val="22"/>
        </w:rPr>
        <w:t xml:space="preserve">RECOMMENDED ENGINEERING SPECIFICATION FOR </w:t>
      </w:r>
      <w:proofErr w:type="spellStart"/>
      <w:r w:rsidRPr="00571C29">
        <w:rPr>
          <w:b/>
          <w:sz w:val="22"/>
          <w:szCs w:val="22"/>
        </w:rPr>
        <w:t>BELLOWS</w:t>
      </w:r>
      <w:r w:rsidR="00137A2E">
        <w:rPr>
          <w:b/>
          <w:sz w:val="22"/>
          <w:szCs w:val="22"/>
        </w:rPr>
        <w:t>Xhaust</w:t>
      </w:r>
      <w:proofErr w:type="spellEnd"/>
      <w:r w:rsidR="00137A2E">
        <w:rPr>
          <w:b/>
          <w:sz w:val="22"/>
          <w:szCs w:val="22"/>
        </w:rPr>
        <w:t>™</w:t>
      </w:r>
    </w:p>
    <w:p w14:paraId="484AC1C6" w14:textId="77777777" w:rsidR="00937FD9" w:rsidRPr="00571C29" w:rsidRDefault="00937FD9" w:rsidP="00D46386">
      <w:pPr>
        <w:pStyle w:val="Heading1"/>
        <w:keepNext/>
        <w:jc w:val="center"/>
        <w:rPr>
          <w:b/>
          <w:caps/>
          <w:sz w:val="22"/>
          <w:szCs w:val="22"/>
        </w:rPr>
      </w:pPr>
      <w:r w:rsidRPr="00571C29">
        <w:rPr>
          <w:b/>
          <w:sz w:val="22"/>
          <w:szCs w:val="22"/>
        </w:rPr>
        <w:t>METAL EXPANSION JOINT</w:t>
      </w:r>
    </w:p>
    <w:p w14:paraId="76F89FB2" w14:textId="77777777" w:rsidR="00937FD9" w:rsidRPr="00571C29" w:rsidRDefault="00937FD9" w:rsidP="00937FD9">
      <w:pPr>
        <w:rPr>
          <w:sz w:val="22"/>
          <w:szCs w:val="22"/>
        </w:rPr>
      </w:pPr>
    </w:p>
    <w:p w14:paraId="3B13568B" w14:textId="77777777" w:rsidR="00937FD9" w:rsidRPr="00571C29" w:rsidRDefault="00937FD9" w:rsidP="00937FD9">
      <w:pPr>
        <w:pStyle w:val="Heading2"/>
        <w:keepNext/>
        <w:rPr>
          <w:sz w:val="22"/>
          <w:szCs w:val="22"/>
        </w:rPr>
      </w:pPr>
      <w:r w:rsidRPr="00571C29">
        <w:rPr>
          <w:sz w:val="22"/>
          <w:szCs w:val="22"/>
        </w:rPr>
        <w:t>PART 1 GENERAL</w:t>
      </w:r>
    </w:p>
    <w:p w14:paraId="6FEBD51B" w14:textId="77777777" w:rsidR="00937FD9" w:rsidRPr="00571C29" w:rsidRDefault="00937FD9" w:rsidP="00937FD9">
      <w:pPr>
        <w:rPr>
          <w:sz w:val="22"/>
          <w:szCs w:val="22"/>
        </w:rPr>
      </w:pPr>
    </w:p>
    <w:p w14:paraId="455B5901" w14:textId="77777777" w:rsidR="00937FD9" w:rsidRPr="00571C29" w:rsidRDefault="00937FD9" w:rsidP="00937FD9">
      <w:pPr>
        <w:tabs>
          <w:tab w:val="left" w:pos="480"/>
        </w:tabs>
        <w:ind w:left="480" w:hanging="480"/>
        <w:rPr>
          <w:sz w:val="22"/>
          <w:szCs w:val="22"/>
        </w:rPr>
      </w:pPr>
      <w:r w:rsidRPr="00571C29">
        <w:rPr>
          <w:sz w:val="22"/>
          <w:szCs w:val="22"/>
        </w:rPr>
        <w:t>1.01</w:t>
      </w:r>
      <w:r w:rsidRPr="00571C29">
        <w:rPr>
          <w:sz w:val="22"/>
          <w:szCs w:val="22"/>
        </w:rPr>
        <w:tab/>
        <w:t>SECTION INCLUDES</w:t>
      </w:r>
    </w:p>
    <w:p w14:paraId="5C72604A" w14:textId="77777777" w:rsidR="00937FD9" w:rsidRPr="00571C29" w:rsidRDefault="00937FD9" w:rsidP="00937FD9">
      <w:pPr>
        <w:ind w:left="480"/>
        <w:rPr>
          <w:sz w:val="22"/>
          <w:szCs w:val="22"/>
        </w:rPr>
      </w:pPr>
    </w:p>
    <w:p w14:paraId="2AE4EA6D" w14:textId="5C1CB0EB" w:rsidR="00937FD9" w:rsidRPr="00571C29" w:rsidRDefault="00937FD9" w:rsidP="00937FD9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571C29">
        <w:rPr>
          <w:sz w:val="22"/>
          <w:szCs w:val="22"/>
        </w:rPr>
        <w:t>Bellows</w:t>
      </w:r>
      <w:r w:rsidR="00137A2E">
        <w:rPr>
          <w:sz w:val="22"/>
          <w:szCs w:val="22"/>
        </w:rPr>
        <w:t>Xhaust</w:t>
      </w:r>
      <w:proofErr w:type="spellEnd"/>
      <w:r w:rsidRPr="00571C29">
        <w:rPr>
          <w:sz w:val="22"/>
          <w:szCs w:val="22"/>
        </w:rPr>
        <w:t xml:space="preserve"> stainless steel bellows expansion joint. </w:t>
      </w:r>
      <w:r w:rsidR="00137A2E">
        <w:rPr>
          <w:sz w:val="22"/>
          <w:szCs w:val="22"/>
        </w:rPr>
        <w:t xml:space="preserve">Bellows used for exhaust come in many forms and sizes. </w:t>
      </w:r>
      <w:r w:rsidRPr="00571C29">
        <w:rPr>
          <w:sz w:val="22"/>
          <w:szCs w:val="22"/>
        </w:rPr>
        <w:t xml:space="preserve">Provide </w:t>
      </w:r>
      <w:r w:rsidR="00137A2E">
        <w:rPr>
          <w:sz w:val="22"/>
          <w:szCs w:val="22"/>
        </w:rPr>
        <w:t xml:space="preserve">adequate application information </w:t>
      </w:r>
      <w:proofErr w:type="gramStart"/>
      <w:r w:rsidR="00137A2E">
        <w:rPr>
          <w:sz w:val="22"/>
          <w:szCs w:val="22"/>
        </w:rPr>
        <w:t>in order to</w:t>
      </w:r>
      <w:proofErr w:type="gramEnd"/>
      <w:r w:rsidR="00137A2E">
        <w:rPr>
          <w:sz w:val="22"/>
          <w:szCs w:val="22"/>
        </w:rPr>
        <w:t xml:space="preserve"> select the proper</w:t>
      </w:r>
      <w:r w:rsidRPr="00571C29">
        <w:rPr>
          <w:sz w:val="22"/>
          <w:szCs w:val="22"/>
        </w:rPr>
        <w:t xml:space="preserve"> bellows expansion joint for attachment to mating piping</w:t>
      </w:r>
      <w:r w:rsidR="00137A2E">
        <w:rPr>
          <w:sz w:val="22"/>
          <w:szCs w:val="22"/>
        </w:rPr>
        <w:t>.</w:t>
      </w:r>
    </w:p>
    <w:p w14:paraId="2B020E86" w14:textId="71BFEA5D" w:rsidR="00937FD9" w:rsidRPr="00571C29" w:rsidRDefault="00137A2E" w:rsidP="00937FD9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Specify the alloy (321 stainless steel is common) of the bellows required during request for </w:t>
      </w:r>
      <w:proofErr w:type="gramStart"/>
      <w:r>
        <w:rPr>
          <w:sz w:val="22"/>
          <w:szCs w:val="22"/>
        </w:rPr>
        <w:t>proposal</w:t>
      </w:r>
      <w:proofErr w:type="gramEnd"/>
    </w:p>
    <w:p w14:paraId="08F3E3A1" w14:textId="3E89A959" w:rsidR="00937FD9" w:rsidRPr="00571C29" w:rsidRDefault="00137A2E" w:rsidP="00937FD9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Specify the flow rate (ft/sec) of the media to confirm whether a liner should be included inside the bellows as high flow rates and/or turbulent flow may require an internal rigid liner.</w:t>
      </w:r>
    </w:p>
    <w:p w14:paraId="0F704CC4" w14:textId="423291B9" w:rsidR="00C5603F" w:rsidRPr="00571C29" w:rsidRDefault="00137A2E" w:rsidP="00C5603F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Specify the mating connections required for the exhaust expansion joint: plate flanges, weld ends, and angle flanges are just a few of the available fitting options</w:t>
      </w:r>
      <w:r w:rsidR="00314579">
        <w:rPr>
          <w:sz w:val="22"/>
          <w:szCs w:val="22"/>
        </w:rPr>
        <w:t>.</w:t>
      </w:r>
    </w:p>
    <w:p w14:paraId="623DB44C" w14:textId="3259B84A" w:rsidR="00C5603F" w:rsidRPr="00571C29" w:rsidRDefault="00C5603F" w:rsidP="00137A2E">
      <w:pPr>
        <w:ind w:left="1440"/>
        <w:rPr>
          <w:sz w:val="22"/>
          <w:szCs w:val="22"/>
        </w:rPr>
      </w:pPr>
    </w:p>
    <w:p w14:paraId="743AB12E" w14:textId="77777777" w:rsidR="00937FD9" w:rsidRPr="00571C29" w:rsidRDefault="00937FD9" w:rsidP="00937FD9">
      <w:pPr>
        <w:ind w:left="480"/>
        <w:rPr>
          <w:sz w:val="22"/>
          <w:szCs w:val="22"/>
        </w:rPr>
      </w:pPr>
    </w:p>
    <w:p w14:paraId="0AAC2F4B" w14:textId="77777777" w:rsidR="00937FD9" w:rsidRPr="00571C29" w:rsidRDefault="00937FD9" w:rsidP="00937FD9">
      <w:pPr>
        <w:tabs>
          <w:tab w:val="left" w:pos="480"/>
        </w:tabs>
        <w:ind w:left="480" w:hanging="480"/>
        <w:rPr>
          <w:sz w:val="22"/>
          <w:szCs w:val="22"/>
        </w:rPr>
      </w:pPr>
      <w:r w:rsidRPr="00571C29">
        <w:rPr>
          <w:sz w:val="22"/>
          <w:szCs w:val="22"/>
        </w:rPr>
        <w:t>1.02</w:t>
      </w:r>
      <w:r w:rsidRPr="00571C29">
        <w:rPr>
          <w:sz w:val="22"/>
          <w:szCs w:val="22"/>
        </w:rPr>
        <w:tab/>
        <w:t>MANUFACTURER</w:t>
      </w:r>
    </w:p>
    <w:p w14:paraId="0A9F1436" w14:textId="77777777" w:rsidR="00937FD9" w:rsidRPr="00571C29" w:rsidRDefault="00937FD9" w:rsidP="00937FD9">
      <w:pPr>
        <w:rPr>
          <w:sz w:val="22"/>
          <w:szCs w:val="22"/>
        </w:rPr>
      </w:pPr>
    </w:p>
    <w:p w14:paraId="13D7056E" w14:textId="5FEB7CAF" w:rsidR="00937FD9" w:rsidRPr="00571C29" w:rsidRDefault="00937FD9" w:rsidP="00937FD9">
      <w:pPr>
        <w:ind w:left="1080" w:hanging="360"/>
        <w:rPr>
          <w:sz w:val="22"/>
          <w:szCs w:val="22"/>
        </w:rPr>
      </w:pPr>
      <w:r w:rsidRPr="00571C29">
        <w:rPr>
          <w:sz w:val="22"/>
          <w:szCs w:val="22"/>
        </w:rPr>
        <w:t xml:space="preserve">A.  Provide appropriate model bellows expansion joint as manufactured by Flex-Hose </w:t>
      </w:r>
      <w:proofErr w:type="gramStart"/>
      <w:r w:rsidRPr="00571C29">
        <w:rPr>
          <w:sz w:val="22"/>
          <w:szCs w:val="22"/>
        </w:rPr>
        <w:t>Co., or</w:t>
      </w:r>
      <w:proofErr w:type="gramEnd"/>
      <w:r w:rsidRPr="00571C29">
        <w:rPr>
          <w:sz w:val="22"/>
          <w:szCs w:val="22"/>
        </w:rPr>
        <w:t xml:space="preserve"> approved equal. </w:t>
      </w:r>
    </w:p>
    <w:p w14:paraId="3AF80E13" w14:textId="77777777" w:rsidR="00937FD9" w:rsidRPr="00571C29" w:rsidRDefault="00937FD9" w:rsidP="00937FD9">
      <w:pPr>
        <w:rPr>
          <w:sz w:val="22"/>
          <w:szCs w:val="22"/>
        </w:rPr>
      </w:pPr>
    </w:p>
    <w:p w14:paraId="5940C2D2" w14:textId="77777777" w:rsidR="00937FD9" w:rsidRPr="00571C29" w:rsidRDefault="00937FD9" w:rsidP="00937FD9">
      <w:pPr>
        <w:rPr>
          <w:sz w:val="22"/>
          <w:szCs w:val="22"/>
        </w:rPr>
      </w:pPr>
      <w:r w:rsidRPr="00571C29">
        <w:rPr>
          <w:sz w:val="22"/>
          <w:szCs w:val="22"/>
        </w:rPr>
        <w:t>PART 2 PRODUCTS</w:t>
      </w:r>
    </w:p>
    <w:p w14:paraId="247EDCEA" w14:textId="77777777" w:rsidR="00937FD9" w:rsidRPr="00571C29" w:rsidRDefault="00937FD9" w:rsidP="00937FD9">
      <w:pPr>
        <w:rPr>
          <w:sz w:val="22"/>
          <w:szCs w:val="22"/>
        </w:rPr>
      </w:pPr>
    </w:p>
    <w:p w14:paraId="31EDC2B1" w14:textId="77777777" w:rsidR="00937FD9" w:rsidRPr="00571C29" w:rsidRDefault="00937FD9" w:rsidP="00937FD9">
      <w:pPr>
        <w:rPr>
          <w:sz w:val="22"/>
          <w:szCs w:val="22"/>
        </w:rPr>
      </w:pPr>
      <w:r w:rsidRPr="00571C29">
        <w:rPr>
          <w:sz w:val="22"/>
          <w:szCs w:val="22"/>
        </w:rPr>
        <w:t xml:space="preserve">2.01 </w:t>
      </w:r>
      <w:r w:rsidR="00133E55">
        <w:rPr>
          <w:sz w:val="22"/>
          <w:szCs w:val="22"/>
        </w:rPr>
        <w:t>Metal expansion joints</w:t>
      </w:r>
      <w:r w:rsidRPr="00571C29">
        <w:rPr>
          <w:sz w:val="22"/>
          <w:szCs w:val="22"/>
        </w:rPr>
        <w:t>(s)</w:t>
      </w:r>
    </w:p>
    <w:p w14:paraId="0952D74C" w14:textId="77777777" w:rsidR="00937FD9" w:rsidRPr="00571C29" w:rsidRDefault="00937FD9" w:rsidP="00937FD9">
      <w:pPr>
        <w:rPr>
          <w:sz w:val="22"/>
          <w:szCs w:val="22"/>
        </w:rPr>
      </w:pPr>
    </w:p>
    <w:p w14:paraId="4A1A2DAA" w14:textId="77777777" w:rsidR="00571C29" w:rsidRPr="00571C29" w:rsidRDefault="00571C29" w:rsidP="00571C29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2"/>
          <w:szCs w:val="22"/>
        </w:rPr>
      </w:pPr>
      <w:r w:rsidRPr="00571C29">
        <w:rPr>
          <w:sz w:val="22"/>
          <w:szCs w:val="22"/>
        </w:rPr>
        <w:t>Expansion joints shall be made in the USA.</w:t>
      </w:r>
    </w:p>
    <w:p w14:paraId="6956AF4B" w14:textId="24A9CC93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Bellows element shall be a single ply </w:t>
      </w:r>
      <w:r w:rsidR="00314579">
        <w:rPr>
          <w:sz w:val="22"/>
          <w:szCs w:val="22"/>
        </w:rPr>
        <w:t xml:space="preserve">(typically) </w:t>
      </w:r>
      <w:r>
        <w:rPr>
          <w:sz w:val="22"/>
          <w:szCs w:val="22"/>
        </w:rPr>
        <w:t xml:space="preserve">of stainless steel </w:t>
      </w:r>
      <w:proofErr w:type="gramStart"/>
      <w:r>
        <w:rPr>
          <w:sz w:val="22"/>
          <w:szCs w:val="22"/>
        </w:rPr>
        <w:t>material</w:t>
      </w:r>
      <w:proofErr w:type="gramEnd"/>
    </w:p>
    <w:p w14:paraId="3D8FB699" w14:textId="77777777" w:rsidR="00571C29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Flanged units shall have 150# carbon steel plate fixed flanges (ANSI OD and drilling)</w:t>
      </w:r>
    </w:p>
    <w:p w14:paraId="008C69E4" w14:textId="753A6409" w:rsidR="00F61285" w:rsidRDefault="00137A2E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F61285">
        <w:rPr>
          <w:sz w:val="22"/>
          <w:szCs w:val="22"/>
        </w:rPr>
        <w:t>he rated working pressure of the bellows shall have a minimum 3:1 safety factor as per EJMA (Expansion Joint Manufacturers Association)</w:t>
      </w:r>
    </w:p>
    <w:p w14:paraId="25C70FE5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Optional tie rods are to be utilized in applications where over-extension of the expansion joint may occur. </w:t>
      </w:r>
    </w:p>
    <w:p w14:paraId="60B98348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Optional compression stops are to be utilized in applications where over-compression of the expansion joint may occur.</w:t>
      </w:r>
    </w:p>
    <w:p w14:paraId="47EE4440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Where tie rods are require the flanges must be configured with three (minimum) tie rods equally spaced, to prevent over travel and react to thrust loads re</w:t>
      </w:r>
      <w:r w:rsidR="00C5603F">
        <w:rPr>
          <w:sz w:val="22"/>
          <w:szCs w:val="22"/>
        </w:rPr>
        <w:t>sulting from internal pressure.</w:t>
      </w:r>
    </w:p>
    <w:p w14:paraId="1ABD1A60" w14:textId="77777777" w:rsidR="00C5603F" w:rsidRPr="00571C29" w:rsidRDefault="00C5603F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For the Canadian market they must be CSA standard B51 certified, inspected and tested by the Technical Standards &amp; Safety Authority of Canada with a 4:1 safety factor per EJMA</w:t>
      </w:r>
    </w:p>
    <w:p w14:paraId="63A9A785" w14:textId="77777777" w:rsidR="00937FD9" w:rsidRPr="00571C29" w:rsidRDefault="00937FD9" w:rsidP="00937FD9">
      <w:pPr>
        <w:rPr>
          <w:sz w:val="22"/>
          <w:szCs w:val="22"/>
        </w:rPr>
      </w:pPr>
    </w:p>
    <w:p w14:paraId="7E8C8090" w14:textId="77777777" w:rsidR="00380EAE" w:rsidRDefault="00380EAE"/>
    <w:sectPr w:rsidR="00380EAE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41DD" w14:textId="77777777" w:rsidR="002C2EEA" w:rsidRDefault="002C2EEA" w:rsidP="00416435">
      <w:r>
        <w:separator/>
      </w:r>
    </w:p>
  </w:endnote>
  <w:endnote w:type="continuationSeparator" w:id="0">
    <w:p w14:paraId="3355B2DC" w14:textId="77777777" w:rsidR="002C2EEA" w:rsidRDefault="002C2EEA" w:rsidP="0041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589E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184DBBE4" wp14:editId="792DC8E1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3A895E58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6C8062A3" wp14:editId="1454EDA5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0028" w14:textId="77777777" w:rsidR="002C2EEA" w:rsidRDefault="002C2EEA" w:rsidP="00416435">
      <w:r>
        <w:separator/>
      </w:r>
    </w:p>
  </w:footnote>
  <w:footnote w:type="continuationSeparator" w:id="0">
    <w:p w14:paraId="27DF91BC" w14:textId="77777777" w:rsidR="002C2EEA" w:rsidRDefault="002C2EEA" w:rsidP="0041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8E7A" w14:textId="1477569F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</w:p>
  <w:p w14:paraId="69BA9BB3" w14:textId="5680DBF1" w:rsidR="00416435" w:rsidRDefault="00C471B8">
    <w:pPr>
      <w:pStyle w:val="Header"/>
    </w:pPr>
    <w:r>
      <w:rPr>
        <w:rFonts w:ascii="Helvetica" w:hAnsi="Helvetica" w:cs="Helvetica"/>
        <w:noProof/>
        <w:sz w:val="14"/>
        <w:szCs w:val="14"/>
      </w:rPr>
      <w:drawing>
        <wp:anchor distT="0" distB="0" distL="114300" distR="114300" simplePos="0" relativeHeight="251657728" behindDoc="1" locked="0" layoutInCell="1" allowOverlap="1" wp14:anchorId="5D527C8E" wp14:editId="390EBA45">
          <wp:simplePos x="0" y="0"/>
          <wp:positionH relativeFrom="page">
            <wp:posOffset>1371600</wp:posOffset>
          </wp:positionH>
          <wp:positionV relativeFrom="paragraph">
            <wp:posOffset>-114300</wp:posOffset>
          </wp:positionV>
          <wp:extent cx="5029200" cy="914400"/>
          <wp:effectExtent l="0" t="0" r="0" b="0"/>
          <wp:wrapTight wrapText="bothSides">
            <wp:wrapPolygon edited="0">
              <wp:start x="0" y="0"/>
              <wp:lineTo x="0" y="21150"/>
              <wp:lineTo x="21518" y="21150"/>
              <wp:lineTo x="21518" y="0"/>
              <wp:lineTo x="0" y="0"/>
            </wp:wrapPolygon>
          </wp:wrapTight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3BDBAA64" wp14:editId="2A925D90">
              <wp:simplePos x="1685925" y="1295400"/>
              <wp:positionH relativeFrom="page">
                <wp:align>center</wp:align>
              </wp:positionH>
              <wp:positionV relativeFrom="paragraph">
                <wp:posOffset>838200</wp:posOffset>
              </wp:positionV>
              <wp:extent cx="4681728" cy="502920"/>
              <wp:effectExtent l="0" t="0" r="508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1728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84484" w14:textId="77777777" w:rsidR="00C471B8" w:rsidRDefault="00C471B8" w:rsidP="00C471B8">
                          <w:pPr>
                            <w:pStyle w:val="Default"/>
                            <w:spacing w:line="320" w:lineRule="atLeast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4560 Buckley Road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bookmarkStart w:id="0" w:name="_Hlk112248072"/>
                          <w:r>
                            <w:rPr>
                              <w:sz w:val="23"/>
                              <w:szCs w:val="23"/>
                            </w:rPr>
                            <w:t xml:space="preserve">• </w:t>
                          </w:r>
                          <w:bookmarkEnd w:id="0"/>
                          <w:r>
                            <w:rPr>
                              <w:sz w:val="23"/>
                              <w:szCs w:val="23"/>
                            </w:rPr>
                            <w:t>Liverpool, NY USA 13088</w:t>
                          </w:r>
                        </w:p>
                        <w:p w14:paraId="70A9387E" w14:textId="77777777" w:rsidR="00C471B8" w:rsidRDefault="00C471B8" w:rsidP="00C471B8">
                          <w:pPr>
                            <w:pStyle w:val="Default"/>
                            <w:spacing w:line="320" w:lineRule="atLeas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PHONE </w:t>
                          </w:r>
                          <w:r>
                            <w:rPr>
                              <w:sz w:val="23"/>
                              <w:szCs w:val="23"/>
                            </w:rPr>
                            <w:t xml:space="preserve">315.437.1611 •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FAX </w:t>
                          </w:r>
                          <w:r>
                            <w:rPr>
                              <w:sz w:val="23"/>
                              <w:szCs w:val="23"/>
                            </w:rPr>
                            <w:t xml:space="preserve">315.437.1903 • </w:t>
                          </w:r>
                          <w:r>
                            <w:rPr>
                              <w:sz w:val="18"/>
                              <w:szCs w:val="18"/>
                            </w:rPr>
                            <w:t>EMAIL</w:t>
                          </w:r>
                          <w:r>
                            <w:rPr>
                              <w:sz w:val="23"/>
                              <w:szCs w:val="23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FLEXHOSE</w:t>
                          </w:r>
                          <w:r>
                            <w:rPr>
                              <w:sz w:val="23"/>
                              <w:szCs w:val="23"/>
                            </w:rPr>
                            <w:t>@</w:t>
                          </w:r>
                          <w:r>
                            <w:rPr>
                              <w:sz w:val="18"/>
                              <w:szCs w:val="18"/>
                            </w:rPr>
                            <w:t>FLEXHOSE</w:t>
                          </w:r>
                          <w:r>
                            <w:rPr>
                              <w:sz w:val="23"/>
                              <w:szCs w:val="23"/>
                            </w:rPr>
                            <w:t>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COM </w:t>
                          </w:r>
                        </w:p>
                        <w:p w14:paraId="0DF760F4" w14:textId="197E0952" w:rsidR="00C471B8" w:rsidRDefault="00C471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AA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6pt;width:368.65pt;height:39.6pt;z-index:-25165670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wPDQIAAPY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" stroked="f">
              <v:textbox>
                <w:txbxContent>
                  <w:p w14:paraId="13384484" w14:textId="77777777" w:rsidR="00C471B8" w:rsidRDefault="00C471B8" w:rsidP="00C471B8">
                    <w:pPr>
                      <w:pStyle w:val="Default"/>
                      <w:spacing w:line="320" w:lineRule="atLeast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>4560 Buckley Road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bookmarkStart w:id="1" w:name="_Hlk112248072"/>
                    <w:r>
                      <w:rPr>
                        <w:sz w:val="23"/>
                        <w:szCs w:val="23"/>
                      </w:rPr>
                      <w:t xml:space="preserve">• </w:t>
                    </w:r>
                    <w:bookmarkEnd w:id="1"/>
                    <w:r>
                      <w:rPr>
                        <w:sz w:val="23"/>
                        <w:szCs w:val="23"/>
                      </w:rPr>
                      <w:t>Liverpool, NY USA 13088</w:t>
                    </w:r>
                  </w:p>
                  <w:p w14:paraId="70A9387E" w14:textId="77777777" w:rsidR="00C471B8" w:rsidRDefault="00C471B8" w:rsidP="00C471B8">
                    <w:pPr>
                      <w:pStyle w:val="Default"/>
                      <w:spacing w:line="320" w:lineRule="atLeas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PHONE </w:t>
                    </w:r>
                    <w:r>
                      <w:rPr>
                        <w:sz w:val="23"/>
                        <w:szCs w:val="23"/>
                      </w:rPr>
                      <w:t xml:space="preserve">315.437.1611 • </w:t>
                    </w:r>
                    <w:r>
                      <w:rPr>
                        <w:sz w:val="18"/>
                        <w:szCs w:val="18"/>
                      </w:rPr>
                      <w:t xml:space="preserve">FAX </w:t>
                    </w:r>
                    <w:r>
                      <w:rPr>
                        <w:sz w:val="23"/>
                        <w:szCs w:val="23"/>
                      </w:rPr>
                      <w:t xml:space="preserve">315.437.1903 • </w:t>
                    </w:r>
                    <w:r>
                      <w:rPr>
                        <w:sz w:val="18"/>
                        <w:szCs w:val="18"/>
                      </w:rPr>
                      <w:t>EMAIL</w:t>
                    </w:r>
                    <w:r>
                      <w:rPr>
                        <w:sz w:val="23"/>
                        <w:szCs w:val="23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>FLEXHOSE</w:t>
                    </w:r>
                    <w:r>
                      <w:rPr>
                        <w:sz w:val="23"/>
                        <w:szCs w:val="23"/>
                      </w:rPr>
                      <w:t>@</w:t>
                    </w:r>
                    <w:r>
                      <w:rPr>
                        <w:sz w:val="18"/>
                        <w:szCs w:val="18"/>
                      </w:rPr>
                      <w:t>FLEXHOSE</w:t>
                    </w:r>
                    <w:r>
                      <w:rPr>
                        <w:sz w:val="23"/>
                        <w:szCs w:val="23"/>
                      </w:rPr>
                      <w:t>.</w:t>
                    </w:r>
                    <w:r>
                      <w:rPr>
                        <w:sz w:val="18"/>
                        <w:szCs w:val="18"/>
                      </w:rPr>
                      <w:t xml:space="preserve">COM </w:t>
                    </w:r>
                  </w:p>
                  <w:p w14:paraId="0DF760F4" w14:textId="197E0952" w:rsidR="00C471B8" w:rsidRDefault="00C471B8"/>
                </w:txbxContent>
              </v:textbox>
              <w10:wrap anchorx="page"/>
            </v:shape>
          </w:pict>
        </mc:Fallback>
      </mc:AlternateContent>
    </w:r>
    <w:r w:rsidR="00416435">
      <w:rPr>
        <w:noProof/>
      </w:rPr>
      <w:drawing>
        <wp:anchor distT="0" distB="0" distL="0" distR="0" simplePos="0" relativeHeight="251658240" behindDoc="1" locked="0" layoutInCell="0" allowOverlap="1" wp14:anchorId="634108C1" wp14:editId="50F9C029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B68A5A88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77262EE7"/>
    <w:multiLevelType w:val="hybridMultilevel"/>
    <w:tmpl w:val="A8C28CC2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459614">
    <w:abstractNumId w:val="2"/>
  </w:num>
  <w:num w:numId="2" w16cid:durableId="1190531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77535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02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101BCD"/>
    <w:rsid w:val="00133E55"/>
    <w:rsid w:val="00137A2E"/>
    <w:rsid w:val="002C2EEA"/>
    <w:rsid w:val="00314579"/>
    <w:rsid w:val="00380EAE"/>
    <w:rsid w:val="00416435"/>
    <w:rsid w:val="00571C29"/>
    <w:rsid w:val="007F7E99"/>
    <w:rsid w:val="00937FD9"/>
    <w:rsid w:val="00A13296"/>
    <w:rsid w:val="00A705B2"/>
    <w:rsid w:val="00A724AA"/>
    <w:rsid w:val="00C471B8"/>
    <w:rsid w:val="00C5603F"/>
    <w:rsid w:val="00D46386"/>
    <w:rsid w:val="00D710ED"/>
    <w:rsid w:val="00E2740B"/>
    <w:rsid w:val="00F61285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F45F"/>
  <w15:docId w15:val="{7B3D53C1-9DC9-4DAE-9354-B86EA055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37FD9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937FD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937FD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7F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7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3</cp:revision>
  <dcterms:created xsi:type="dcterms:W3CDTF">2023-07-27T20:14:00Z</dcterms:created>
  <dcterms:modified xsi:type="dcterms:W3CDTF">2023-07-27T20:16:00Z</dcterms:modified>
</cp:coreProperties>
</file>